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5F2AC9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5F2AC9">
              <w:rPr>
                <w:rFonts w:ascii="Arial" w:hAnsi="Arial"/>
                <w:b/>
                <w:u w:val="single"/>
              </w:rPr>
              <w:t xml:space="preserve">January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5F2AC9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</w:t>
            </w:r>
            <w:r w:rsidR="005F2AC9">
              <w:rPr>
                <w:sz w:val="23"/>
                <w:u w:val="single"/>
              </w:rPr>
              <w:t>6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5F2AC9">
        <w:rPr>
          <w:rFonts w:ascii="Arial" w:hAnsi="Arial" w:cs="Arial"/>
        </w:rPr>
        <w:t xml:space="preserve">    </w:t>
      </w:r>
      <w:r w:rsidR="00BF115E">
        <w:rPr>
          <w:rFonts w:ascii="Arial" w:hAnsi="Arial" w:cs="Arial"/>
        </w:rPr>
        <w:t xml:space="preserve"> </w:t>
      </w:r>
      <w:r w:rsidR="005F2AC9">
        <w:rPr>
          <w:rFonts w:ascii="Arial" w:hAnsi="Arial" w:cs="Arial"/>
        </w:rPr>
        <w:t>6</w:t>
      </w:r>
      <w:r w:rsidR="005F2AC9" w:rsidRPr="005F2AC9">
        <w:rPr>
          <w:rFonts w:ascii="Arial" w:hAnsi="Arial" w:cs="Arial"/>
          <w:vertAlign w:val="superscript"/>
        </w:rPr>
        <w:t>th</w:t>
      </w:r>
      <w:r w:rsidR="005F2AC9">
        <w:rPr>
          <w:rFonts w:ascii="Arial" w:hAnsi="Arial" w:cs="Arial"/>
        </w:rPr>
        <w:t xml:space="preserve"> April </w:t>
      </w:r>
      <w:r w:rsidR="00BF1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</w:p>
    <w:p w:rsidR="00F420FB" w:rsidRDefault="00F420FB" w:rsidP="00103DEA">
      <w:pPr>
        <w:rPr>
          <w:rFonts w:ascii="Arial" w:hAnsi="Arial" w:cs="Arial"/>
        </w:rPr>
      </w:pP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5F2AC9">
        <w:rPr>
          <w:rFonts w:ascii="Arial" w:hAnsi="Arial" w:cs="Arial"/>
          <w:szCs w:val="24"/>
        </w:rPr>
        <w:t>January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62712A">
        <w:rPr>
          <w:rFonts w:ascii="Arial" w:hAnsi="Arial" w:cs="Arial"/>
          <w:szCs w:val="24"/>
        </w:rPr>
        <w:t>ere</w:t>
      </w:r>
      <w:r w:rsidR="00977DAE">
        <w:rPr>
          <w:rFonts w:ascii="Arial" w:hAnsi="Arial" w:cs="Arial"/>
          <w:szCs w:val="24"/>
        </w:rPr>
        <w:t xml:space="preserve"> </w:t>
      </w:r>
      <w:r w:rsidR="00697678">
        <w:rPr>
          <w:rFonts w:ascii="Arial" w:hAnsi="Arial" w:cs="Arial"/>
          <w:szCs w:val="24"/>
        </w:rPr>
        <w:t>2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BF115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5F2AC9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>eported crime</w:t>
      </w:r>
      <w:r w:rsidR="005F2AC9">
        <w:rPr>
          <w:rFonts w:ascii="Arial" w:hAnsi="Arial" w:cs="Arial"/>
          <w:szCs w:val="24"/>
        </w:rPr>
        <w:t>s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 Offton, </w:t>
      </w:r>
      <w:r w:rsidR="005F2AC9">
        <w:rPr>
          <w:rFonts w:ascii="Arial" w:hAnsi="Arial" w:cs="Arial"/>
          <w:szCs w:val="24"/>
        </w:rPr>
        <w:t xml:space="preserve"> no</w:t>
      </w:r>
      <w:r w:rsidR="00BF115E">
        <w:rPr>
          <w:rFonts w:ascii="Arial" w:hAnsi="Arial" w:cs="Arial"/>
          <w:szCs w:val="24"/>
        </w:rPr>
        <w:t xml:space="preserve"> reported</w:t>
      </w:r>
      <w:r w:rsidR="00977DAE">
        <w:rPr>
          <w:rFonts w:ascii="Arial" w:hAnsi="Arial" w:cs="Arial"/>
          <w:szCs w:val="24"/>
        </w:rPr>
        <w:t xml:space="preserve"> crime </w:t>
      </w:r>
      <w:r w:rsidR="00BF115E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Willisham</w:t>
      </w:r>
      <w:r w:rsidR="005F2AC9">
        <w:rPr>
          <w:rFonts w:ascii="Arial" w:hAnsi="Arial" w:cs="Arial"/>
          <w:szCs w:val="24"/>
        </w:rPr>
        <w:t xml:space="preserve"> or Flowton</w:t>
      </w:r>
      <w:r w:rsidR="005C7523">
        <w:rPr>
          <w:rFonts w:ascii="Arial" w:hAnsi="Arial" w:cs="Arial"/>
          <w:szCs w:val="24"/>
        </w:rPr>
        <w:t>,</w:t>
      </w:r>
      <w:r w:rsidR="005F2AC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they were the following:-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62712A" w:rsidRDefault="0062712A" w:rsidP="00977DAE">
      <w:pPr>
        <w:rPr>
          <w:rFonts w:ascii="Arial" w:hAnsi="Arial" w:cs="Arial"/>
          <w:b/>
          <w:szCs w:val="24"/>
          <w:u w:val="single"/>
        </w:rPr>
      </w:pPr>
    </w:p>
    <w:p w:rsidR="00072F12" w:rsidRPr="00DB18A0" w:rsidRDefault="005F2AC9" w:rsidP="00DB18A0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2 Reports of </w:t>
      </w:r>
      <w:r w:rsidR="00BF115E" w:rsidRPr="00DB18A0">
        <w:rPr>
          <w:rFonts w:ascii="Arial" w:hAnsi="Arial" w:cs="Arial"/>
          <w:b/>
          <w:szCs w:val="24"/>
          <w:u w:val="single"/>
        </w:rPr>
        <w:t>Violence</w:t>
      </w:r>
      <w:r w:rsidR="00BF115E" w:rsidRPr="00DB18A0">
        <w:rPr>
          <w:rFonts w:ascii="Arial" w:hAnsi="Arial" w:cs="Arial"/>
          <w:szCs w:val="24"/>
        </w:rPr>
        <w:t xml:space="preserve">. on or near </w:t>
      </w:r>
      <w:r>
        <w:rPr>
          <w:rFonts w:ascii="Arial" w:hAnsi="Arial" w:cs="Arial"/>
          <w:szCs w:val="24"/>
        </w:rPr>
        <w:t>Park Cottages, Flowton Road.</w:t>
      </w:r>
      <w:r w:rsidR="00697678">
        <w:rPr>
          <w:rFonts w:ascii="Arial" w:hAnsi="Arial" w:cs="Arial"/>
          <w:szCs w:val="24"/>
        </w:rPr>
        <w:t>.</w:t>
      </w:r>
    </w:p>
    <w:p w:rsidR="005F2AC9" w:rsidRDefault="005F2AC9" w:rsidP="00D80FB8">
      <w:pPr>
        <w:spacing w:after="240"/>
        <w:jc w:val="center"/>
        <w:rPr>
          <w:rFonts w:ascii="Arial" w:hAnsi="Arial" w:cs="Arial"/>
          <w:b/>
          <w:szCs w:val="24"/>
          <w:u w:val="single"/>
        </w:rPr>
      </w:pPr>
    </w:p>
    <w:p w:rsidR="00103DEA" w:rsidRDefault="00DB18A0" w:rsidP="00D80FB8">
      <w:pPr>
        <w:spacing w:after="240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</w:t>
      </w:r>
      <w:r w:rsidR="00103DEA">
        <w:rPr>
          <w:rFonts w:ascii="Arial" w:hAnsi="Arial" w:cs="Arial"/>
          <w:b/>
          <w:szCs w:val="24"/>
          <w:u w:val="single"/>
        </w:rPr>
        <w:t xml:space="preserve">ffton, </w:t>
      </w:r>
    </w:p>
    <w:p w:rsidR="005F2AC9" w:rsidRPr="005F2AC9" w:rsidRDefault="005F2AC9" w:rsidP="005F2AC9">
      <w:p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2 Reports of Criminal Damage.</w:t>
      </w:r>
      <w:r>
        <w:rPr>
          <w:rFonts w:ascii="Arial" w:hAnsi="Arial" w:cs="Arial"/>
          <w:szCs w:val="24"/>
        </w:rPr>
        <w:t xml:space="preserve">  on or near Bildeston Road.</w:t>
      </w:r>
    </w:p>
    <w:p w:rsidR="00103DEA" w:rsidRPr="00697678" w:rsidRDefault="00103DEA" w:rsidP="00977DA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7678">
        <w:rPr>
          <w:rFonts w:ascii="Arial" w:hAnsi="Arial" w:cs="Arial"/>
          <w:b/>
          <w:sz w:val="22"/>
          <w:szCs w:val="22"/>
          <w:u w:val="single"/>
        </w:rPr>
        <w:t>Willisham</w:t>
      </w:r>
      <w:r w:rsidR="005C7523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977DAE" w:rsidRPr="006976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C7523">
        <w:rPr>
          <w:rFonts w:ascii="Arial" w:hAnsi="Arial" w:cs="Arial"/>
          <w:b/>
          <w:sz w:val="22"/>
          <w:szCs w:val="22"/>
          <w:u w:val="single"/>
        </w:rPr>
        <w:t>Flowton</w:t>
      </w:r>
    </w:p>
    <w:p w:rsidR="00103DEA" w:rsidRPr="005C7523" w:rsidRDefault="005C7523" w:rsidP="005C7523">
      <w:pPr>
        <w:rPr>
          <w:rFonts w:ascii="Arial" w:hAnsi="Arial" w:cs="Arial"/>
          <w:b/>
          <w:szCs w:val="24"/>
          <w:u w:val="single"/>
        </w:rPr>
      </w:pPr>
      <w:r w:rsidRPr="005C7523">
        <w:rPr>
          <w:rFonts w:ascii="Arial" w:hAnsi="Arial" w:cs="Arial"/>
          <w:b/>
          <w:szCs w:val="24"/>
          <w:u w:val="single"/>
        </w:rPr>
        <w:t>No Reported Crime</w:t>
      </w:r>
    </w:p>
    <w:p w:rsidR="00072F12" w:rsidRDefault="00072F12" w:rsidP="00DB18A0">
      <w:pPr>
        <w:jc w:val="center"/>
        <w:rPr>
          <w:rFonts w:ascii="Arial" w:hAnsi="Arial" w:cs="Arial"/>
          <w:b/>
          <w:szCs w:val="24"/>
          <w:u w:val="single"/>
        </w:rPr>
      </w:pPr>
    </w:p>
    <w:p w:rsidR="008705BA" w:rsidRPr="00DB18A0" w:rsidRDefault="008705BA" w:rsidP="00DB18A0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Stow</w:t>
      </w:r>
      <w:r>
        <w:rPr>
          <w:rFonts w:ascii="Arial" w:hAnsi="Arial" w:cs="Arial"/>
          <w:b/>
          <w:szCs w:val="24"/>
          <w:u w:val="single"/>
        </w:rPr>
        <w:t>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5C7523">
        <w:rPr>
          <w:rFonts w:ascii="Arial" w:hAnsi="Arial" w:cs="Arial"/>
          <w:szCs w:val="24"/>
        </w:rPr>
        <w:t xml:space="preserve">January 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697678">
        <w:rPr>
          <w:rFonts w:ascii="Arial" w:hAnsi="Arial" w:cs="Arial"/>
          <w:szCs w:val="24"/>
        </w:rPr>
        <w:t>2</w:t>
      </w:r>
      <w:r w:rsidR="005C7523">
        <w:rPr>
          <w:rFonts w:ascii="Arial" w:hAnsi="Arial" w:cs="Arial"/>
          <w:szCs w:val="24"/>
        </w:rPr>
        <w:t>8</w:t>
      </w:r>
      <w:r w:rsidR="00697678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there was </w:t>
      </w:r>
      <w:r w:rsidR="008705BA">
        <w:rPr>
          <w:rFonts w:ascii="Arial" w:hAnsi="Arial" w:cs="Arial"/>
          <w:szCs w:val="24"/>
        </w:rPr>
        <w:t xml:space="preserve">however </w:t>
      </w:r>
      <w:r w:rsidR="00977DAE">
        <w:rPr>
          <w:rFonts w:ascii="Arial" w:hAnsi="Arial" w:cs="Arial"/>
          <w:szCs w:val="24"/>
        </w:rPr>
        <w:t>a</w:t>
      </w:r>
      <w:r w:rsidR="005C7523">
        <w:rPr>
          <w:rFonts w:ascii="Arial" w:hAnsi="Arial" w:cs="Arial"/>
          <w:szCs w:val="24"/>
        </w:rPr>
        <w:t>n</w:t>
      </w:r>
      <w:r w:rsidR="00977DAE">
        <w:rPr>
          <w:rFonts w:ascii="Arial" w:hAnsi="Arial" w:cs="Arial"/>
          <w:szCs w:val="24"/>
        </w:rPr>
        <w:t xml:space="preserve"> </w:t>
      </w:r>
      <w:r w:rsidR="005C7523">
        <w:rPr>
          <w:rFonts w:ascii="Arial" w:hAnsi="Arial" w:cs="Arial"/>
          <w:szCs w:val="24"/>
        </w:rPr>
        <w:t>in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5C7523">
        <w:rPr>
          <w:rFonts w:ascii="Arial" w:hAnsi="Arial" w:cs="Arial"/>
          <w:szCs w:val="24"/>
        </w:rPr>
        <w:t>January over December.</w:t>
      </w:r>
    </w:p>
    <w:p w:rsidR="00103DEA" w:rsidRDefault="00E24C3B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03DEA"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 w:rsidR="00103DEA">
        <w:rPr>
          <w:rFonts w:ascii="Arial" w:hAnsi="Arial" w:cs="Arial"/>
          <w:szCs w:val="24"/>
        </w:rPr>
        <w:t xml:space="preserve">this month </w:t>
      </w:r>
      <w:r w:rsidR="006C50F5">
        <w:rPr>
          <w:rFonts w:ascii="Arial" w:hAnsi="Arial" w:cs="Arial"/>
          <w:szCs w:val="24"/>
        </w:rPr>
        <w:t xml:space="preserve">of January </w:t>
      </w:r>
      <w:r w:rsidR="00103DEA">
        <w:rPr>
          <w:rFonts w:ascii="Arial" w:hAnsi="Arial" w:cs="Arial"/>
          <w:szCs w:val="24"/>
        </w:rPr>
        <w:t>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2247EA">
        <w:rPr>
          <w:rFonts w:ascii="Arial" w:hAnsi="Arial" w:cs="Arial"/>
          <w:szCs w:val="24"/>
        </w:rPr>
        <w:t>2</w:t>
      </w:r>
      <w:r w:rsidR="005C7523">
        <w:rPr>
          <w:rFonts w:ascii="Arial" w:hAnsi="Arial" w:cs="Arial"/>
          <w:szCs w:val="24"/>
        </w:rPr>
        <w:t>9</w:t>
      </w:r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2247EA">
        <w:rPr>
          <w:rFonts w:ascii="Arial" w:hAnsi="Arial" w:cs="Arial"/>
          <w:szCs w:val="24"/>
        </w:rPr>
        <w:t>2</w:t>
      </w:r>
      <w:r w:rsidR="005C7523">
        <w:rPr>
          <w:rFonts w:ascii="Arial" w:hAnsi="Arial" w:cs="Arial"/>
          <w:szCs w:val="24"/>
        </w:rPr>
        <w:t>9</w:t>
      </w:r>
      <w:r w:rsidR="00875F64">
        <w:rPr>
          <w:rFonts w:ascii="Arial" w:hAnsi="Arial" w:cs="Arial"/>
          <w:szCs w:val="24"/>
        </w:rPr>
        <w:t>.</w:t>
      </w:r>
      <w:r w:rsidR="008705BA">
        <w:rPr>
          <w:rFonts w:ascii="Arial" w:hAnsi="Arial" w:cs="Arial"/>
          <w:szCs w:val="24"/>
        </w:rPr>
        <w:t xml:space="preserve"> </w:t>
      </w:r>
      <w:r w:rsidR="002247EA">
        <w:rPr>
          <w:rFonts w:ascii="Arial" w:hAnsi="Arial" w:cs="Arial"/>
        </w:rPr>
        <w:t xml:space="preserve"> </w:t>
      </w:r>
      <w:r w:rsidR="005B5426">
        <w:rPr>
          <w:rFonts w:ascii="Arial" w:hAnsi="Arial" w:cs="Arial"/>
        </w:rPr>
        <w:t xml:space="preserve"> </w:t>
      </w:r>
      <w:r w:rsidR="007D191F" w:rsidRPr="00205E30">
        <w:rPr>
          <w:rFonts w:ascii="Arial" w:hAnsi="Arial" w:cs="Arial"/>
          <w:u w:val="single"/>
        </w:rPr>
        <w:t>Public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  <w:r w:rsidR="005C7523">
        <w:rPr>
          <w:rFonts w:ascii="Arial" w:hAnsi="Arial" w:cs="Arial"/>
        </w:rPr>
        <w:t xml:space="preserve">28.   </w:t>
      </w:r>
      <w:r w:rsidR="005C7523" w:rsidRPr="005C7523">
        <w:rPr>
          <w:rFonts w:ascii="Arial" w:hAnsi="Arial" w:cs="Arial"/>
          <w:u w:val="single"/>
        </w:rPr>
        <w:t>Thefts.</w:t>
      </w:r>
      <w:r w:rsidR="005C7523">
        <w:rPr>
          <w:rFonts w:ascii="Arial" w:hAnsi="Arial" w:cs="Arial"/>
        </w:rPr>
        <w:t xml:space="preserve">  27.</w:t>
      </w:r>
      <w:r w:rsidR="00875F64">
        <w:rPr>
          <w:rFonts w:ascii="Arial" w:hAnsi="Arial" w:cs="Arial"/>
        </w:rPr>
        <w:t xml:space="preserve"> </w:t>
      </w:r>
      <w:r w:rsidR="00CD7BF8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5C7523" w:rsidRDefault="005C7523" w:rsidP="00103DEA">
      <w:pPr>
        <w:rPr>
          <w:rFonts w:ascii="Arial" w:hAnsi="Arial" w:cs="Arial"/>
          <w:sz w:val="16"/>
          <w:szCs w:val="16"/>
        </w:rPr>
      </w:pPr>
    </w:p>
    <w:p w:rsidR="005C7523" w:rsidRDefault="005C7523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875F64" w:rsidRDefault="00613156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4pt;margin-top:5.8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10590302" r:id="rId9"/>
        </w:object>
      </w:r>
    </w:p>
    <w:p w:rsidR="002247EA" w:rsidRDefault="002247EA" w:rsidP="00103DEA">
      <w:pPr>
        <w:rPr>
          <w:rFonts w:ascii="Arial" w:hAnsi="Arial" w:cs="Arial"/>
          <w:szCs w:val="24"/>
        </w:rPr>
      </w:pP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5C7523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>Crime information provided by Police Uk</w:t>
      </w:r>
      <w:r w:rsidR="004C622E">
        <w:rPr>
          <w:rFonts w:ascii="Arial" w:hAnsi="Arial" w:cs="Arial"/>
          <w:i/>
          <w:sz w:val="18"/>
          <w:szCs w:val="18"/>
        </w:rPr>
        <w:t xml:space="preserve"> </w:t>
      </w:r>
      <w:r w:rsidR="005C7523">
        <w:rPr>
          <w:rFonts w:ascii="Arial" w:hAnsi="Arial" w:cs="Arial"/>
          <w:i/>
          <w:sz w:val="18"/>
          <w:szCs w:val="18"/>
        </w:rPr>
        <w:t>10</w:t>
      </w:r>
      <w:r w:rsidR="004C622E"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7D191F">
        <w:rPr>
          <w:rFonts w:ascii="Arial" w:hAnsi="Arial" w:cs="Arial"/>
          <w:i/>
          <w:sz w:val="18"/>
          <w:szCs w:val="18"/>
        </w:rPr>
        <w:t xml:space="preserve"> </w:t>
      </w:r>
      <w:r w:rsidR="005C7523">
        <w:rPr>
          <w:rFonts w:ascii="Arial" w:hAnsi="Arial" w:cs="Arial"/>
          <w:i/>
          <w:sz w:val="18"/>
          <w:szCs w:val="18"/>
        </w:rPr>
        <w:t>March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18"/>
  </w:num>
  <w:num w:numId="15">
    <w:abstractNumId w:val="0"/>
  </w:num>
  <w:num w:numId="16">
    <w:abstractNumId w:val="17"/>
  </w:num>
  <w:num w:numId="17">
    <w:abstractNumId w:val="17"/>
  </w:num>
  <w:num w:numId="18">
    <w:abstractNumId w:val="1"/>
  </w:num>
  <w:num w:numId="19">
    <w:abstractNumId w:val="23"/>
  </w:num>
  <w:num w:numId="20">
    <w:abstractNumId w:val="2"/>
  </w:num>
  <w:num w:numId="21">
    <w:abstractNumId w:val="14"/>
  </w:num>
  <w:num w:numId="22">
    <w:abstractNumId w:val="21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156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F21C6"/>
    <w:rsid w:val="00710612"/>
    <w:rsid w:val="00725A48"/>
    <w:rsid w:val="007320DD"/>
    <w:rsid w:val="00745746"/>
    <w:rsid w:val="00756EEC"/>
    <w:rsid w:val="00766721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E4E3FA1-6FED-4384-8633-F59BDC4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3202-5FE5-4AE8-98BA-9B8B3997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Alice Blackburn</cp:lastModifiedBy>
  <cp:revision>2</cp:revision>
  <cp:lastPrinted>2022-04-04T14:11:00Z</cp:lastPrinted>
  <dcterms:created xsi:type="dcterms:W3CDTF">2022-04-04T14:12:00Z</dcterms:created>
  <dcterms:modified xsi:type="dcterms:W3CDTF">2022-04-04T14:12:00Z</dcterms:modified>
</cp:coreProperties>
</file>